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15" w:rsidRPr="00856815" w:rsidRDefault="00856815" w:rsidP="00F8304F">
      <w:pPr>
        <w:pStyle w:val="Heading1"/>
        <w:ind w:left="432" w:hanging="432"/>
        <w:jc w:val="center"/>
        <w:rPr>
          <w:rFonts w:ascii="Arial" w:hAnsi="Arial" w:cs="Arial"/>
          <w:sz w:val="28"/>
          <w:szCs w:val="28"/>
          <w:u w:val="single"/>
        </w:rPr>
      </w:pPr>
      <w:bookmarkStart w:id="0" w:name="_Toc319490254"/>
      <w:r w:rsidRPr="00856815">
        <w:rPr>
          <w:rFonts w:ascii="Arial" w:hAnsi="Arial" w:cs="Arial"/>
          <w:sz w:val="28"/>
          <w:szCs w:val="28"/>
          <w:u w:val="single"/>
        </w:rPr>
        <w:t>New Features Available with the Quantum Titan Sound-Decoder</w:t>
      </w:r>
      <w:bookmarkEnd w:id="0"/>
    </w:p>
    <w:p w:rsidR="00856815" w:rsidRPr="00914347" w:rsidRDefault="00856815" w:rsidP="00856815">
      <w:pPr>
        <w:rPr>
          <w:rFonts w:ascii="Arial" w:hAnsi="Arial" w:cs="Arial"/>
          <w:sz w:val="19"/>
          <w:szCs w:val="19"/>
        </w:rPr>
      </w:pPr>
      <w:r w:rsidRPr="00914347">
        <w:rPr>
          <w:rFonts w:ascii="Arial" w:hAnsi="Arial" w:cs="Arial"/>
          <w:sz w:val="19"/>
          <w:szCs w:val="19"/>
        </w:rPr>
        <w:t xml:space="preserve">Congratulations on purchasing an Atlas Gold Series sound-equipped locomotive that is equipped with the QSI Quantum Titan sound decoder, the most feature-packed and technologically-advanced sound-decoder available today.  The Quantum Titan sound decoder includes all the features of the original QSI Quantum system, used in previously-released Atlas Gold Series locomotives, plus many new features.  </w:t>
      </w:r>
    </w:p>
    <w:p w:rsidR="00856815" w:rsidRPr="00856815" w:rsidRDefault="00856815" w:rsidP="00856815">
      <w:pPr>
        <w:rPr>
          <w:rFonts w:ascii="Arial" w:hAnsi="Arial" w:cs="Arial"/>
          <w:sz w:val="20"/>
          <w:szCs w:val="20"/>
        </w:rPr>
      </w:pPr>
    </w:p>
    <w:p w:rsidR="00856815" w:rsidRPr="00856815" w:rsidRDefault="00856815" w:rsidP="00856815">
      <w:pPr>
        <w:pStyle w:val="Un-numberedHeading"/>
        <w:rPr>
          <w:rFonts w:ascii="Arial" w:hAnsi="Arial" w:cs="Arial"/>
        </w:rPr>
      </w:pPr>
      <w:r w:rsidRPr="00856815">
        <w:rPr>
          <w:rFonts w:ascii="Arial" w:hAnsi="Arial" w:cs="Arial"/>
        </w:rPr>
        <w:t>Quantum Titan Architecture</w:t>
      </w:r>
    </w:p>
    <w:p w:rsidR="00856815" w:rsidRPr="00914347" w:rsidRDefault="00856815" w:rsidP="00856815">
      <w:pPr>
        <w:rPr>
          <w:rFonts w:ascii="Arial" w:hAnsi="Arial" w:cs="Arial"/>
          <w:sz w:val="19"/>
          <w:szCs w:val="19"/>
        </w:rPr>
      </w:pPr>
      <w:r w:rsidRPr="00914347">
        <w:rPr>
          <w:rFonts w:ascii="Arial" w:hAnsi="Arial" w:cs="Arial"/>
          <w:sz w:val="19"/>
          <w:szCs w:val="19"/>
        </w:rPr>
        <w:t>The Quantum Titan sound decoder has a new architecture that gives it considerably more “horsepower” than earlier sound decoders from QSI and other manufacturers.  Some highlights of this new architecture are:</w:t>
      </w:r>
    </w:p>
    <w:p w:rsidR="00856815" w:rsidRPr="00914347" w:rsidRDefault="00856815" w:rsidP="00856815">
      <w:pPr>
        <w:pStyle w:val="ListParagraph"/>
        <w:numPr>
          <w:ilvl w:val="0"/>
          <w:numId w:val="9"/>
        </w:numPr>
        <w:contextualSpacing w:val="0"/>
        <w:rPr>
          <w:rFonts w:ascii="Arial" w:hAnsi="Arial" w:cs="Arial"/>
          <w:sz w:val="19"/>
          <w:szCs w:val="19"/>
        </w:rPr>
      </w:pPr>
      <w:r w:rsidRPr="00914347">
        <w:rPr>
          <w:rFonts w:ascii="Arial" w:hAnsi="Arial" w:cs="Arial"/>
          <w:sz w:val="19"/>
          <w:szCs w:val="19"/>
        </w:rPr>
        <w:t>Higher speed processors,</w:t>
      </w:r>
    </w:p>
    <w:p w:rsidR="00856815" w:rsidRPr="00914347" w:rsidRDefault="00856815" w:rsidP="00856815">
      <w:pPr>
        <w:pStyle w:val="ListParagraph"/>
        <w:numPr>
          <w:ilvl w:val="0"/>
          <w:numId w:val="9"/>
        </w:numPr>
        <w:contextualSpacing w:val="0"/>
        <w:rPr>
          <w:rFonts w:ascii="Arial" w:hAnsi="Arial" w:cs="Arial"/>
          <w:sz w:val="19"/>
          <w:szCs w:val="19"/>
        </w:rPr>
      </w:pPr>
      <w:r w:rsidRPr="00914347">
        <w:rPr>
          <w:rFonts w:ascii="Arial" w:hAnsi="Arial" w:cs="Arial"/>
          <w:sz w:val="19"/>
          <w:szCs w:val="19"/>
        </w:rPr>
        <w:t xml:space="preserve">A 64 Mbit memory, </w:t>
      </w:r>
      <w:proofErr w:type="gramStart"/>
      <w:r w:rsidRPr="00914347">
        <w:rPr>
          <w:rFonts w:ascii="Arial" w:hAnsi="Arial" w:cs="Arial"/>
          <w:sz w:val="19"/>
          <w:szCs w:val="19"/>
        </w:rPr>
        <w:t>This</w:t>
      </w:r>
      <w:proofErr w:type="gramEnd"/>
      <w:r w:rsidRPr="00914347">
        <w:rPr>
          <w:rFonts w:ascii="Arial" w:hAnsi="Arial" w:cs="Arial"/>
          <w:sz w:val="19"/>
          <w:szCs w:val="19"/>
        </w:rPr>
        <w:t xml:space="preserve"> much memory allows the Titan system to store multiple diesel horns (or other sounds) that can be chosen by the user. (Initially, one of two diesel horns can be selected by the user.)</w:t>
      </w:r>
    </w:p>
    <w:p w:rsidR="00856815" w:rsidRPr="00914347" w:rsidRDefault="00856815" w:rsidP="00856815">
      <w:pPr>
        <w:pStyle w:val="ListParagraph"/>
        <w:numPr>
          <w:ilvl w:val="0"/>
          <w:numId w:val="9"/>
        </w:numPr>
        <w:contextualSpacing w:val="0"/>
        <w:rPr>
          <w:rFonts w:ascii="Arial" w:hAnsi="Arial" w:cs="Arial"/>
          <w:sz w:val="19"/>
          <w:szCs w:val="19"/>
        </w:rPr>
      </w:pPr>
      <w:r w:rsidRPr="00914347">
        <w:rPr>
          <w:rFonts w:ascii="Arial" w:hAnsi="Arial" w:cs="Arial"/>
          <w:sz w:val="19"/>
          <w:szCs w:val="19"/>
        </w:rPr>
        <w:t>Up to 128 mono sound channels are available,</w:t>
      </w:r>
    </w:p>
    <w:p w:rsidR="00856815" w:rsidRPr="00914347" w:rsidRDefault="00856815" w:rsidP="00856815">
      <w:pPr>
        <w:pStyle w:val="ListParagraph"/>
        <w:numPr>
          <w:ilvl w:val="0"/>
          <w:numId w:val="9"/>
        </w:numPr>
        <w:contextualSpacing w:val="0"/>
        <w:rPr>
          <w:rFonts w:ascii="Arial" w:hAnsi="Arial" w:cs="Arial"/>
          <w:sz w:val="19"/>
          <w:szCs w:val="19"/>
        </w:rPr>
      </w:pPr>
      <w:r w:rsidRPr="00914347">
        <w:rPr>
          <w:rFonts w:ascii="Arial" w:hAnsi="Arial" w:cs="Arial"/>
          <w:sz w:val="19"/>
          <w:szCs w:val="19"/>
        </w:rPr>
        <w:t>Ten selectable lighting outputs that are each programmable for any of eleven different lighting effects.</w:t>
      </w:r>
    </w:p>
    <w:p w:rsidR="00856815" w:rsidRPr="00914347" w:rsidRDefault="00856815" w:rsidP="00856815">
      <w:pPr>
        <w:rPr>
          <w:rFonts w:ascii="Arial" w:hAnsi="Arial" w:cs="Arial"/>
          <w:sz w:val="19"/>
          <w:szCs w:val="19"/>
        </w:rPr>
      </w:pPr>
      <w:r w:rsidRPr="00914347">
        <w:rPr>
          <w:rFonts w:ascii="Arial" w:hAnsi="Arial" w:cs="Arial"/>
          <w:i/>
          <w:sz w:val="19"/>
          <w:szCs w:val="19"/>
          <w:u w:val="single"/>
        </w:rPr>
        <w:t>Note</w:t>
      </w:r>
      <w:r w:rsidRPr="00914347">
        <w:rPr>
          <w:rFonts w:ascii="Arial" w:hAnsi="Arial" w:cs="Arial"/>
          <w:sz w:val="19"/>
          <w:szCs w:val="19"/>
        </w:rPr>
        <w:t>: An individual Atlas locomotive will utilize only a subset of the above capabilities, not all of them.</w:t>
      </w:r>
    </w:p>
    <w:p w:rsidR="00856815" w:rsidRPr="00914347" w:rsidRDefault="00856815" w:rsidP="00856815">
      <w:pPr>
        <w:rPr>
          <w:rFonts w:ascii="Arial" w:hAnsi="Arial" w:cs="Arial"/>
          <w:sz w:val="18"/>
          <w:szCs w:val="18"/>
        </w:rPr>
      </w:pPr>
    </w:p>
    <w:p w:rsidR="00856815" w:rsidRPr="00856815" w:rsidRDefault="00856815" w:rsidP="00856815">
      <w:pPr>
        <w:pStyle w:val="Un-numberedHeading"/>
        <w:rPr>
          <w:rFonts w:ascii="Arial" w:hAnsi="Arial" w:cs="Arial"/>
        </w:rPr>
      </w:pPr>
      <w:r w:rsidRPr="00856815">
        <w:rPr>
          <w:rFonts w:ascii="Arial" w:hAnsi="Arial" w:cs="Arial"/>
        </w:rPr>
        <w:t>Additional DCC Functions Available with Quantum Titan</w:t>
      </w:r>
    </w:p>
    <w:p w:rsidR="00856815" w:rsidRPr="00914347" w:rsidRDefault="00856815" w:rsidP="00856815">
      <w:pPr>
        <w:rPr>
          <w:rFonts w:ascii="Arial" w:hAnsi="Arial" w:cs="Arial"/>
          <w:sz w:val="19"/>
          <w:szCs w:val="19"/>
        </w:rPr>
      </w:pPr>
      <w:r w:rsidRPr="00914347">
        <w:rPr>
          <w:rFonts w:ascii="Arial" w:hAnsi="Arial" w:cs="Arial"/>
          <w:sz w:val="19"/>
          <w:szCs w:val="19"/>
        </w:rPr>
        <w:t>The original QSI Quantum DCC and sound system used DCC functions F0 and F1-F12 to control various sounds, lights, and other features.  The new Quantum Titan sound-decoders use DCC functions F13-F28 (in addition to F0 and F1-F12).  The new Titan system uses the functions F11 to F28 to trigger the following features:</w:t>
      </w:r>
    </w:p>
    <w:p w:rsidR="00856815" w:rsidRPr="00914347" w:rsidRDefault="00856815" w:rsidP="00856815">
      <w:pPr>
        <w:pStyle w:val="ListParagraph"/>
        <w:numPr>
          <w:ilvl w:val="0"/>
          <w:numId w:val="10"/>
        </w:numPr>
        <w:contextualSpacing w:val="0"/>
        <w:rPr>
          <w:rFonts w:ascii="Arial" w:hAnsi="Arial" w:cs="Arial"/>
          <w:sz w:val="19"/>
          <w:szCs w:val="19"/>
        </w:rPr>
      </w:pPr>
      <w:r w:rsidRPr="00914347">
        <w:rPr>
          <w:rFonts w:ascii="Arial" w:hAnsi="Arial" w:cs="Arial"/>
          <w:sz w:val="19"/>
          <w:szCs w:val="19"/>
        </w:rPr>
        <w:t>DCC function F11 to toggle between the primary and the secondary horns.  (After pressing F11 once, F2 will operate the secondary horn in the normal way.)</w:t>
      </w:r>
      <w:r w:rsidR="00914347">
        <w:rPr>
          <w:rFonts w:ascii="Arial" w:hAnsi="Arial" w:cs="Arial"/>
          <w:sz w:val="19"/>
          <w:szCs w:val="19"/>
        </w:rPr>
        <w:t>,</w:t>
      </w:r>
    </w:p>
    <w:p w:rsidR="00856815" w:rsidRPr="00914347" w:rsidRDefault="00856815" w:rsidP="00856815">
      <w:pPr>
        <w:pStyle w:val="ListParagraph"/>
        <w:numPr>
          <w:ilvl w:val="0"/>
          <w:numId w:val="10"/>
        </w:numPr>
        <w:contextualSpacing w:val="0"/>
        <w:rPr>
          <w:rFonts w:ascii="Arial" w:hAnsi="Arial" w:cs="Arial"/>
          <w:sz w:val="19"/>
          <w:szCs w:val="19"/>
        </w:rPr>
      </w:pPr>
      <w:r w:rsidRPr="00914347">
        <w:rPr>
          <w:rFonts w:ascii="Arial" w:hAnsi="Arial" w:cs="Arial"/>
          <w:sz w:val="19"/>
          <w:szCs w:val="19"/>
        </w:rPr>
        <w:t>DCC function F13 to</w:t>
      </w:r>
      <w:r w:rsidR="00914347">
        <w:rPr>
          <w:rFonts w:ascii="Arial" w:hAnsi="Arial" w:cs="Arial"/>
          <w:sz w:val="19"/>
          <w:szCs w:val="19"/>
        </w:rPr>
        <w:t xml:space="preserve"> decrease System Volume by 2 dB,</w:t>
      </w:r>
    </w:p>
    <w:p w:rsidR="00856815" w:rsidRPr="00914347" w:rsidRDefault="00856815" w:rsidP="00856815">
      <w:pPr>
        <w:pStyle w:val="ListParagraph"/>
        <w:numPr>
          <w:ilvl w:val="0"/>
          <w:numId w:val="10"/>
        </w:numPr>
        <w:contextualSpacing w:val="0"/>
        <w:rPr>
          <w:rFonts w:ascii="Arial" w:hAnsi="Arial" w:cs="Arial"/>
          <w:sz w:val="19"/>
          <w:szCs w:val="19"/>
        </w:rPr>
      </w:pPr>
      <w:r w:rsidRPr="00914347">
        <w:rPr>
          <w:rFonts w:ascii="Arial" w:hAnsi="Arial" w:cs="Arial"/>
          <w:sz w:val="19"/>
          <w:szCs w:val="19"/>
        </w:rPr>
        <w:t>DCC function F14 to</w:t>
      </w:r>
      <w:r w:rsidR="00914347">
        <w:rPr>
          <w:rFonts w:ascii="Arial" w:hAnsi="Arial" w:cs="Arial"/>
          <w:sz w:val="19"/>
          <w:szCs w:val="19"/>
        </w:rPr>
        <w:t xml:space="preserve"> increase System Volume by 2 dB,</w:t>
      </w:r>
    </w:p>
    <w:p w:rsidR="00856815" w:rsidRPr="00914347" w:rsidRDefault="00856815" w:rsidP="00856815">
      <w:pPr>
        <w:pStyle w:val="ListParagraph"/>
        <w:numPr>
          <w:ilvl w:val="0"/>
          <w:numId w:val="10"/>
        </w:numPr>
        <w:contextualSpacing w:val="0"/>
        <w:rPr>
          <w:rFonts w:ascii="Arial" w:hAnsi="Arial" w:cs="Arial"/>
          <w:sz w:val="19"/>
          <w:szCs w:val="19"/>
        </w:rPr>
      </w:pPr>
      <w:r w:rsidRPr="00914347">
        <w:rPr>
          <w:rFonts w:ascii="Arial" w:hAnsi="Arial" w:cs="Arial"/>
          <w:sz w:val="19"/>
          <w:szCs w:val="19"/>
        </w:rPr>
        <w:t>DCC function F15 to play the Grade Crossing horn sequence (long, long, short, long), but onl</w:t>
      </w:r>
      <w:r w:rsidR="00914347">
        <w:rPr>
          <w:rFonts w:ascii="Arial" w:hAnsi="Arial" w:cs="Arial"/>
          <w:sz w:val="19"/>
          <w:szCs w:val="19"/>
        </w:rPr>
        <w:t>y when the locomotive is moving,</w:t>
      </w:r>
    </w:p>
    <w:p w:rsidR="00856815" w:rsidRPr="00914347" w:rsidRDefault="00856815" w:rsidP="00856815">
      <w:pPr>
        <w:pStyle w:val="ListParagraph"/>
        <w:numPr>
          <w:ilvl w:val="0"/>
          <w:numId w:val="10"/>
        </w:numPr>
        <w:contextualSpacing w:val="0"/>
        <w:rPr>
          <w:rFonts w:ascii="Arial" w:hAnsi="Arial" w:cs="Arial"/>
          <w:sz w:val="19"/>
          <w:szCs w:val="19"/>
        </w:rPr>
      </w:pPr>
      <w:r w:rsidRPr="00914347">
        <w:rPr>
          <w:rFonts w:ascii="Arial" w:hAnsi="Arial" w:cs="Arial"/>
          <w:sz w:val="19"/>
          <w:szCs w:val="19"/>
        </w:rPr>
        <w:t>DCC function F26 to start the Fuel Loading Scenario (dialog and sounds appropriate to fueling with diesel oil), but only</w:t>
      </w:r>
      <w:r w:rsidR="00914347">
        <w:rPr>
          <w:rFonts w:ascii="Arial" w:hAnsi="Arial" w:cs="Arial"/>
          <w:sz w:val="19"/>
          <w:szCs w:val="19"/>
        </w:rPr>
        <w:t xml:space="preserve"> when the locomotive is stopped,</w:t>
      </w:r>
    </w:p>
    <w:p w:rsidR="00856815" w:rsidRPr="00914347" w:rsidRDefault="00856815" w:rsidP="00856815">
      <w:pPr>
        <w:pStyle w:val="ListParagraph"/>
        <w:numPr>
          <w:ilvl w:val="0"/>
          <w:numId w:val="10"/>
        </w:numPr>
        <w:contextualSpacing w:val="0"/>
        <w:rPr>
          <w:rFonts w:ascii="Arial" w:hAnsi="Arial" w:cs="Arial"/>
          <w:sz w:val="19"/>
          <w:szCs w:val="19"/>
        </w:rPr>
      </w:pPr>
      <w:r w:rsidRPr="00914347">
        <w:rPr>
          <w:rFonts w:ascii="Arial" w:hAnsi="Arial" w:cs="Arial"/>
          <w:sz w:val="19"/>
          <w:szCs w:val="19"/>
        </w:rPr>
        <w:t>DCC function F27 to start the Maintenance Scenario, but only</w:t>
      </w:r>
      <w:r w:rsidR="00914347">
        <w:rPr>
          <w:rFonts w:ascii="Arial" w:hAnsi="Arial" w:cs="Arial"/>
          <w:sz w:val="19"/>
          <w:szCs w:val="19"/>
        </w:rPr>
        <w:t xml:space="preserve"> when the locomotive is stopped,</w:t>
      </w:r>
    </w:p>
    <w:p w:rsidR="00856815" w:rsidRPr="00914347" w:rsidRDefault="00856815" w:rsidP="00856815">
      <w:pPr>
        <w:pStyle w:val="ListParagraph"/>
        <w:numPr>
          <w:ilvl w:val="0"/>
          <w:numId w:val="10"/>
        </w:numPr>
        <w:contextualSpacing w:val="0"/>
        <w:rPr>
          <w:rFonts w:ascii="Arial" w:hAnsi="Arial" w:cs="Arial"/>
          <w:sz w:val="19"/>
          <w:szCs w:val="19"/>
        </w:rPr>
      </w:pPr>
      <w:r w:rsidRPr="00914347">
        <w:rPr>
          <w:rFonts w:ascii="Arial" w:hAnsi="Arial" w:cs="Arial"/>
          <w:sz w:val="19"/>
          <w:szCs w:val="19"/>
        </w:rPr>
        <w:t>DCC function F28 to start the Water Loading Scenario, but only when the locomotive is stopped. (For example, this scenario might be used to generate dialog and sounds appropriate to adding water to a steam generator in a diesel passenger locomotive.)</w:t>
      </w:r>
    </w:p>
    <w:p w:rsidR="00332490" w:rsidRPr="00914347" w:rsidRDefault="00332490" w:rsidP="00856815">
      <w:pPr>
        <w:rPr>
          <w:rFonts w:ascii="Arial" w:hAnsi="Arial" w:cs="Arial"/>
          <w:sz w:val="19"/>
          <w:szCs w:val="19"/>
        </w:rPr>
      </w:pPr>
    </w:p>
    <w:p w:rsidR="00856815" w:rsidRPr="00914347" w:rsidRDefault="00856815" w:rsidP="00856815">
      <w:pPr>
        <w:rPr>
          <w:rFonts w:ascii="Arial" w:hAnsi="Arial" w:cs="Arial"/>
          <w:sz w:val="19"/>
          <w:szCs w:val="19"/>
        </w:rPr>
      </w:pPr>
      <w:r w:rsidRPr="00914347">
        <w:rPr>
          <w:rFonts w:ascii="Arial" w:hAnsi="Arial" w:cs="Arial"/>
          <w:sz w:val="19"/>
          <w:szCs w:val="19"/>
        </w:rPr>
        <w:t>In order to use the above new features, you need a DCC system that supports DCC functions F0 and F1-F28.  Most currently-sold DCC systems do support F0 and F1 - F28.  If your DCC system does not support the total range of these functions, check with the manufacturer of your system to see if an upgrade is available.</w:t>
      </w:r>
    </w:p>
    <w:p w:rsidR="00856815" w:rsidRPr="00856815" w:rsidRDefault="00856815" w:rsidP="00856815">
      <w:pPr>
        <w:rPr>
          <w:rFonts w:ascii="Arial" w:hAnsi="Arial" w:cs="Arial"/>
          <w:sz w:val="20"/>
          <w:szCs w:val="20"/>
        </w:rPr>
      </w:pPr>
    </w:p>
    <w:p w:rsidR="00856815" w:rsidRPr="00332490" w:rsidRDefault="00856815" w:rsidP="00856815">
      <w:pPr>
        <w:pStyle w:val="Un-numberedHeading"/>
        <w:rPr>
          <w:rFonts w:ascii="Arial" w:hAnsi="Arial" w:cs="Arial"/>
        </w:rPr>
      </w:pPr>
      <w:r w:rsidRPr="00332490">
        <w:rPr>
          <w:rFonts w:ascii="Arial" w:hAnsi="Arial" w:cs="Arial"/>
        </w:rPr>
        <w:t>Other New Features</w:t>
      </w:r>
    </w:p>
    <w:p w:rsidR="00856815" w:rsidRPr="00914347" w:rsidRDefault="00856815" w:rsidP="00856815">
      <w:pPr>
        <w:rPr>
          <w:rFonts w:ascii="Arial" w:hAnsi="Arial" w:cs="Arial"/>
          <w:sz w:val="19"/>
          <w:szCs w:val="19"/>
        </w:rPr>
      </w:pPr>
      <w:r w:rsidRPr="00914347">
        <w:rPr>
          <w:rFonts w:ascii="Arial" w:hAnsi="Arial" w:cs="Arial"/>
          <w:sz w:val="19"/>
          <w:szCs w:val="19"/>
        </w:rPr>
        <w:t>Other newly-available features of Titan sound-decoders include</w:t>
      </w:r>
    </w:p>
    <w:p w:rsidR="00856815" w:rsidRPr="00914347" w:rsidRDefault="00856815" w:rsidP="00856815">
      <w:pPr>
        <w:pStyle w:val="ListParagraph"/>
        <w:numPr>
          <w:ilvl w:val="0"/>
          <w:numId w:val="7"/>
        </w:numPr>
        <w:contextualSpacing w:val="0"/>
        <w:rPr>
          <w:rFonts w:ascii="Arial" w:hAnsi="Arial" w:cs="Arial"/>
          <w:sz w:val="19"/>
          <w:szCs w:val="19"/>
        </w:rPr>
      </w:pPr>
      <w:r w:rsidRPr="00914347">
        <w:rPr>
          <w:rFonts w:ascii="Arial" w:hAnsi="Arial" w:cs="Arial"/>
          <w:sz w:val="19"/>
          <w:szCs w:val="19"/>
        </w:rPr>
        <w:t>The availability of CV51.20 to set up (or turn off) automatic horn warning signals that will be generated by the sound decoder including</w:t>
      </w:r>
      <w:r w:rsidR="00914347">
        <w:rPr>
          <w:rFonts w:ascii="Arial" w:hAnsi="Arial" w:cs="Arial"/>
          <w:sz w:val="19"/>
          <w:szCs w:val="19"/>
        </w:rPr>
        <w:t>:</w:t>
      </w:r>
    </w:p>
    <w:p w:rsidR="00856815" w:rsidRPr="00914347" w:rsidRDefault="00856815" w:rsidP="00856815">
      <w:pPr>
        <w:pStyle w:val="ListParagraph"/>
        <w:numPr>
          <w:ilvl w:val="0"/>
          <w:numId w:val="11"/>
        </w:numPr>
        <w:ind w:left="1440"/>
        <w:contextualSpacing w:val="0"/>
        <w:rPr>
          <w:rFonts w:ascii="Arial" w:hAnsi="Arial" w:cs="Arial"/>
          <w:sz w:val="19"/>
          <w:szCs w:val="19"/>
        </w:rPr>
      </w:pPr>
      <w:r w:rsidRPr="00914347">
        <w:rPr>
          <w:rFonts w:ascii="Arial" w:hAnsi="Arial" w:cs="Arial"/>
          <w:sz w:val="19"/>
          <w:szCs w:val="19"/>
        </w:rPr>
        <w:t>Two short horn blasts when starting in FWD,</w:t>
      </w:r>
    </w:p>
    <w:p w:rsidR="00856815" w:rsidRPr="00914347" w:rsidRDefault="00856815" w:rsidP="00856815">
      <w:pPr>
        <w:pStyle w:val="ListParagraph"/>
        <w:numPr>
          <w:ilvl w:val="0"/>
          <w:numId w:val="11"/>
        </w:numPr>
        <w:ind w:left="1440"/>
        <w:contextualSpacing w:val="0"/>
        <w:rPr>
          <w:rFonts w:ascii="Arial" w:hAnsi="Arial" w:cs="Arial"/>
          <w:sz w:val="19"/>
          <w:szCs w:val="19"/>
        </w:rPr>
      </w:pPr>
      <w:r w:rsidRPr="00914347">
        <w:rPr>
          <w:rFonts w:ascii="Arial" w:hAnsi="Arial" w:cs="Arial"/>
          <w:sz w:val="19"/>
          <w:szCs w:val="19"/>
        </w:rPr>
        <w:t>Three short horn blasts when starting in REV,</w:t>
      </w:r>
    </w:p>
    <w:p w:rsidR="00856815" w:rsidRPr="00914347" w:rsidRDefault="00856815" w:rsidP="00856815">
      <w:pPr>
        <w:pStyle w:val="ListParagraph"/>
        <w:numPr>
          <w:ilvl w:val="0"/>
          <w:numId w:val="11"/>
        </w:numPr>
        <w:ind w:left="1440"/>
        <w:contextualSpacing w:val="0"/>
        <w:rPr>
          <w:rFonts w:ascii="Arial" w:hAnsi="Arial" w:cs="Arial"/>
          <w:sz w:val="19"/>
          <w:szCs w:val="19"/>
        </w:rPr>
      </w:pPr>
      <w:r w:rsidRPr="00914347">
        <w:rPr>
          <w:rFonts w:ascii="Arial" w:hAnsi="Arial" w:cs="Arial"/>
          <w:sz w:val="19"/>
          <w:szCs w:val="19"/>
        </w:rPr>
        <w:t>One short horn blast when coming to a stop</w:t>
      </w:r>
      <w:r w:rsidR="00914347">
        <w:rPr>
          <w:rFonts w:ascii="Arial" w:hAnsi="Arial" w:cs="Arial"/>
          <w:sz w:val="19"/>
          <w:szCs w:val="19"/>
        </w:rPr>
        <w:t>.</w:t>
      </w:r>
    </w:p>
    <w:p w:rsidR="00856815" w:rsidRPr="00914347" w:rsidRDefault="00856815" w:rsidP="00856815">
      <w:pPr>
        <w:pStyle w:val="ListParagraph"/>
        <w:numPr>
          <w:ilvl w:val="0"/>
          <w:numId w:val="8"/>
        </w:numPr>
        <w:contextualSpacing w:val="0"/>
        <w:rPr>
          <w:rFonts w:ascii="Arial" w:hAnsi="Arial" w:cs="Arial"/>
          <w:sz w:val="19"/>
          <w:szCs w:val="19"/>
        </w:rPr>
      </w:pPr>
      <w:r w:rsidRPr="00914347">
        <w:rPr>
          <w:rFonts w:ascii="Arial" w:hAnsi="Arial" w:cs="Arial"/>
          <w:sz w:val="19"/>
          <w:szCs w:val="19"/>
        </w:rPr>
        <w:t>The availability of CV6 to adjust the mid-range speed of a locomotive.  Using CV6 to set directly the mid-range speed provides an alternative to using CV25 to select a speed curve</w:t>
      </w:r>
      <w:r w:rsidR="00914347">
        <w:rPr>
          <w:rFonts w:ascii="Arial" w:hAnsi="Arial" w:cs="Arial"/>
          <w:sz w:val="19"/>
          <w:szCs w:val="19"/>
        </w:rPr>
        <w:t>.</w:t>
      </w:r>
    </w:p>
    <w:p w:rsidR="00856815" w:rsidRPr="00914347" w:rsidRDefault="00856815" w:rsidP="00856815">
      <w:pPr>
        <w:pStyle w:val="ListParagraph"/>
        <w:numPr>
          <w:ilvl w:val="0"/>
          <w:numId w:val="8"/>
        </w:numPr>
        <w:contextualSpacing w:val="0"/>
        <w:rPr>
          <w:rFonts w:ascii="Arial" w:hAnsi="Arial" w:cs="Arial"/>
          <w:sz w:val="19"/>
          <w:szCs w:val="19"/>
        </w:rPr>
      </w:pPr>
      <w:r w:rsidRPr="00914347">
        <w:rPr>
          <w:rFonts w:ascii="Arial" w:hAnsi="Arial" w:cs="Arial"/>
          <w:sz w:val="19"/>
          <w:szCs w:val="19"/>
        </w:rPr>
        <w:t>Gradual brightening and dimming of locomotive lights when they are turned on and off.</w:t>
      </w:r>
    </w:p>
    <w:p w:rsidR="00914347" w:rsidRDefault="00856815" w:rsidP="00914347">
      <w:pPr>
        <w:pStyle w:val="ListParagraph"/>
        <w:numPr>
          <w:ilvl w:val="0"/>
          <w:numId w:val="8"/>
        </w:numPr>
        <w:contextualSpacing w:val="0"/>
        <w:rPr>
          <w:rFonts w:ascii="Arial" w:hAnsi="Arial" w:cs="Arial"/>
          <w:sz w:val="19"/>
          <w:szCs w:val="19"/>
        </w:rPr>
      </w:pPr>
      <w:r w:rsidRPr="00914347">
        <w:rPr>
          <w:rFonts w:ascii="Arial" w:hAnsi="Arial" w:cs="Arial"/>
          <w:sz w:val="19"/>
          <w:szCs w:val="19"/>
        </w:rPr>
        <w:t>Lower minimum locomotive speeds.</w:t>
      </w:r>
    </w:p>
    <w:p w:rsidR="00914347" w:rsidRDefault="00914347" w:rsidP="00914347">
      <w:pPr>
        <w:rPr>
          <w:rFonts w:ascii="Arial" w:hAnsi="Arial" w:cs="Arial"/>
          <w:sz w:val="19"/>
          <w:szCs w:val="19"/>
        </w:rPr>
      </w:pPr>
    </w:p>
    <w:p w:rsidR="00914347" w:rsidRPr="00914347" w:rsidRDefault="00914347" w:rsidP="00914347">
      <w:pPr>
        <w:jc w:val="right"/>
        <w:rPr>
          <w:rFonts w:ascii="Arial" w:hAnsi="Arial" w:cs="Arial"/>
          <w:sz w:val="19"/>
          <w:szCs w:val="19"/>
        </w:rPr>
      </w:pPr>
      <w:r>
        <w:rPr>
          <w:rFonts w:ascii="Arial" w:hAnsi="Arial" w:cs="Arial"/>
          <w:sz w:val="19"/>
          <w:szCs w:val="19"/>
        </w:rPr>
        <w:t>03/19/2012</w:t>
      </w:r>
      <w:bookmarkStart w:id="1" w:name="_GoBack"/>
      <w:bookmarkEnd w:id="1"/>
    </w:p>
    <w:sectPr w:rsidR="00914347" w:rsidRPr="009143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341" w:rsidRDefault="00D36341" w:rsidP="00317170">
      <w:r>
        <w:separator/>
      </w:r>
    </w:p>
  </w:endnote>
  <w:endnote w:type="continuationSeparator" w:id="0">
    <w:p w:rsidR="00D36341" w:rsidRDefault="00D36341" w:rsidP="0031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341" w:rsidRDefault="00D36341" w:rsidP="00317170">
      <w:r>
        <w:separator/>
      </w:r>
    </w:p>
  </w:footnote>
  <w:footnote w:type="continuationSeparator" w:id="0">
    <w:p w:rsidR="00D36341" w:rsidRDefault="00D36341" w:rsidP="00317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01881"/>
    <w:multiLevelType w:val="hybridMultilevel"/>
    <w:tmpl w:val="8E64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D141B"/>
    <w:multiLevelType w:val="hybridMultilevel"/>
    <w:tmpl w:val="2B5CEA80"/>
    <w:lvl w:ilvl="0" w:tplc="0409000F">
      <w:start w:val="1"/>
      <w:numFmt w:val="decimal"/>
      <w:lvlText w:val="%1."/>
      <w:lvlJc w:val="left"/>
      <w:pPr>
        <w:ind w:left="1080" w:hanging="360"/>
      </w:pPr>
      <w:rPr>
        <w:rFonts w:hint="default"/>
      </w:rPr>
    </w:lvl>
    <w:lvl w:ilvl="1" w:tplc="8C8442EC">
      <w:start w:val="4"/>
      <w:numFmt w:val="bullet"/>
      <w:lvlText w:val="·"/>
      <w:lvlJc w:val="left"/>
      <w:pPr>
        <w:ind w:left="2010" w:hanging="57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527D2A"/>
    <w:multiLevelType w:val="hybridMultilevel"/>
    <w:tmpl w:val="FE98A290"/>
    <w:lvl w:ilvl="0" w:tplc="04090001">
      <w:start w:val="1"/>
      <w:numFmt w:val="bullet"/>
      <w:lvlText w:val=""/>
      <w:lvlJc w:val="left"/>
      <w:pPr>
        <w:ind w:left="1080" w:hanging="720"/>
      </w:pPr>
      <w:rPr>
        <w:rFonts w:ascii="Symbol" w:hAnsi="Symbol" w:hint="default"/>
      </w:rPr>
    </w:lvl>
    <w:lvl w:ilvl="1" w:tplc="55B44196">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0018C"/>
    <w:multiLevelType w:val="hybridMultilevel"/>
    <w:tmpl w:val="72303A0E"/>
    <w:lvl w:ilvl="0" w:tplc="04090001">
      <w:start w:val="1"/>
      <w:numFmt w:val="bullet"/>
      <w:lvlText w:val=""/>
      <w:lvlJc w:val="left"/>
      <w:pPr>
        <w:ind w:left="1080" w:hanging="720"/>
      </w:pPr>
      <w:rPr>
        <w:rFonts w:ascii="Symbol" w:hAnsi="Symbol" w:hint="default"/>
      </w:rPr>
    </w:lvl>
    <w:lvl w:ilvl="1" w:tplc="73E47A88">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34BD6"/>
    <w:multiLevelType w:val="hybridMultilevel"/>
    <w:tmpl w:val="3796C86E"/>
    <w:lvl w:ilvl="0" w:tplc="7D62B328">
      <w:start w:val="1"/>
      <w:numFmt w:val="bullet"/>
      <w:lvlText w:val=""/>
      <w:lvlJc w:val="left"/>
      <w:pPr>
        <w:ind w:left="1800" w:hanging="360"/>
      </w:pPr>
      <w:rPr>
        <w:rFonts w:ascii="Symbol" w:hAnsi="Symbol" w:hint="default"/>
      </w:rPr>
    </w:lvl>
    <w:lvl w:ilvl="1" w:tplc="7D62B328">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0C649CF"/>
    <w:multiLevelType w:val="hybridMultilevel"/>
    <w:tmpl w:val="7A7C559C"/>
    <w:lvl w:ilvl="0" w:tplc="04090001">
      <w:start w:val="1"/>
      <w:numFmt w:val="bullet"/>
      <w:lvlText w:val=""/>
      <w:lvlJc w:val="left"/>
      <w:pPr>
        <w:ind w:left="720" w:hanging="360"/>
      </w:pPr>
      <w:rPr>
        <w:rFonts w:ascii="Symbol" w:hAnsi="Symbol" w:hint="default"/>
      </w:rPr>
    </w:lvl>
    <w:lvl w:ilvl="1" w:tplc="7D62B3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316EC"/>
    <w:multiLevelType w:val="hybridMultilevel"/>
    <w:tmpl w:val="42788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94FB6"/>
    <w:multiLevelType w:val="hybridMultilevel"/>
    <w:tmpl w:val="A4A25A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1743B2"/>
    <w:multiLevelType w:val="hybridMultilevel"/>
    <w:tmpl w:val="767E4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3A3893"/>
    <w:multiLevelType w:val="hybridMultilevel"/>
    <w:tmpl w:val="2690C636"/>
    <w:lvl w:ilvl="0" w:tplc="0409000F">
      <w:start w:val="1"/>
      <w:numFmt w:val="decimal"/>
      <w:lvlText w:val="%1."/>
      <w:lvlJc w:val="left"/>
      <w:pPr>
        <w:ind w:left="1080" w:hanging="360"/>
      </w:pPr>
      <w:rPr>
        <w:rFonts w:hint="default"/>
      </w:rPr>
    </w:lvl>
    <w:lvl w:ilvl="1" w:tplc="8C8442EC">
      <w:start w:val="4"/>
      <w:numFmt w:val="bullet"/>
      <w:lvlText w:val="·"/>
      <w:lvlJc w:val="left"/>
      <w:pPr>
        <w:ind w:left="2010" w:hanging="57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C3452B"/>
    <w:multiLevelType w:val="hybridMultilevel"/>
    <w:tmpl w:val="FD7AC856"/>
    <w:lvl w:ilvl="0" w:tplc="19C87F5E">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A423C8"/>
    <w:multiLevelType w:val="hybridMultilevel"/>
    <w:tmpl w:val="AC76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6D39DB"/>
    <w:multiLevelType w:val="multilevel"/>
    <w:tmpl w:val="84483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73A2B98"/>
    <w:multiLevelType w:val="hybridMultilevel"/>
    <w:tmpl w:val="373ECCE2"/>
    <w:lvl w:ilvl="0" w:tplc="04090019">
      <w:start w:val="1"/>
      <w:numFmt w:val="lowerLetter"/>
      <w:lvlText w:val="%1."/>
      <w:lvlJc w:val="left"/>
      <w:pPr>
        <w:ind w:left="1800" w:hanging="360"/>
      </w:pPr>
      <w:rPr>
        <w:rFonts w:hint="default"/>
      </w:rPr>
    </w:lvl>
    <w:lvl w:ilvl="1" w:tplc="8C8442EC">
      <w:start w:val="4"/>
      <w:numFmt w:val="bullet"/>
      <w:lvlText w:val="·"/>
      <w:lvlJc w:val="left"/>
      <w:pPr>
        <w:ind w:left="2730" w:hanging="57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B413296"/>
    <w:multiLevelType w:val="hybridMultilevel"/>
    <w:tmpl w:val="83F6D30E"/>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13"/>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3"/>
  </w:num>
  <w:num w:numId="10">
    <w:abstractNumId w:val="10"/>
  </w:num>
  <w:num w:numId="11">
    <w:abstractNumId w:val="4"/>
  </w:num>
  <w:num w:numId="12">
    <w:abstractNumId w:val="6"/>
  </w:num>
  <w:num w:numId="13">
    <w:abstractNumId w:val="7"/>
  </w:num>
  <w:num w:numId="14">
    <w:abstractNumId w:val="11"/>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28"/>
    <w:rsid w:val="000373A5"/>
    <w:rsid w:val="000862A4"/>
    <w:rsid w:val="00124E86"/>
    <w:rsid w:val="0017553E"/>
    <w:rsid w:val="001D7496"/>
    <w:rsid w:val="002A6037"/>
    <w:rsid w:val="002B4A1B"/>
    <w:rsid w:val="002C41F3"/>
    <w:rsid w:val="00317170"/>
    <w:rsid w:val="00332490"/>
    <w:rsid w:val="005F4F9D"/>
    <w:rsid w:val="0061266D"/>
    <w:rsid w:val="00720238"/>
    <w:rsid w:val="00731228"/>
    <w:rsid w:val="007D1D6D"/>
    <w:rsid w:val="00833175"/>
    <w:rsid w:val="00856815"/>
    <w:rsid w:val="008B3EED"/>
    <w:rsid w:val="008D159D"/>
    <w:rsid w:val="00914347"/>
    <w:rsid w:val="00965A5F"/>
    <w:rsid w:val="009B1CBF"/>
    <w:rsid w:val="00B227A0"/>
    <w:rsid w:val="00CE1D0E"/>
    <w:rsid w:val="00D36341"/>
    <w:rsid w:val="00DA4C9F"/>
    <w:rsid w:val="00E00CA7"/>
    <w:rsid w:val="00F66E60"/>
    <w:rsid w:val="00F8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28"/>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731228"/>
    <w:pPr>
      <w:keepNext/>
      <w:spacing w:after="0" w:line="240" w:lineRule="auto"/>
      <w:outlineLvl w:val="0"/>
    </w:pPr>
    <w:rPr>
      <w:rFonts w:asciiTheme="majorHAnsi" w:eastAsia="Times New Roman" w:hAnsiTheme="majorHAnsi" w:cs="Times New Roman"/>
      <w:b/>
      <w:bCs/>
      <w:sz w:val="56"/>
      <w:szCs w:val="24"/>
    </w:rPr>
  </w:style>
  <w:style w:type="paragraph" w:styleId="Heading2">
    <w:name w:val="heading 2"/>
    <w:basedOn w:val="Normal"/>
    <w:next w:val="Normal"/>
    <w:link w:val="Heading2Char"/>
    <w:uiPriority w:val="9"/>
    <w:semiHidden/>
    <w:unhideWhenUsed/>
    <w:qFormat/>
    <w:rsid w:val="008331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1228"/>
    <w:rPr>
      <w:rFonts w:asciiTheme="majorHAnsi" w:eastAsia="Times New Roman" w:hAnsiTheme="majorHAnsi" w:cs="Times New Roman"/>
      <w:b/>
      <w:bCs/>
      <w:sz w:val="56"/>
      <w:szCs w:val="24"/>
    </w:rPr>
  </w:style>
  <w:style w:type="paragraph" w:customStyle="1" w:styleId="ManualHeadline">
    <w:name w:val="Manual Headline"/>
    <w:basedOn w:val="Heading1"/>
    <w:rsid w:val="00731228"/>
    <w:pPr>
      <w:pBdr>
        <w:bottom w:val="single" w:sz="6" w:space="1" w:color="auto"/>
      </w:pBdr>
      <w:spacing w:before="60" w:after="60"/>
    </w:pPr>
    <w:rPr>
      <w:rFonts w:ascii="Arial Narrow" w:hAnsi="Arial Narrow"/>
      <w:sz w:val="20"/>
    </w:rPr>
  </w:style>
  <w:style w:type="character" w:styleId="Hyperlink">
    <w:name w:val="Hyperlink"/>
    <w:basedOn w:val="DefaultParagraphFont"/>
    <w:rsid w:val="00731228"/>
    <w:rPr>
      <w:color w:val="0000FF"/>
      <w:u w:val="single"/>
    </w:rPr>
  </w:style>
  <w:style w:type="paragraph" w:styleId="ListParagraph">
    <w:name w:val="List Paragraph"/>
    <w:basedOn w:val="Normal"/>
    <w:uiPriority w:val="34"/>
    <w:qFormat/>
    <w:rsid w:val="00731228"/>
    <w:pPr>
      <w:ind w:left="720"/>
      <w:contextualSpacing/>
    </w:pPr>
  </w:style>
  <w:style w:type="paragraph" w:styleId="BalloonText">
    <w:name w:val="Balloon Text"/>
    <w:basedOn w:val="Normal"/>
    <w:link w:val="BalloonTextChar"/>
    <w:uiPriority w:val="99"/>
    <w:semiHidden/>
    <w:unhideWhenUsed/>
    <w:rsid w:val="00731228"/>
    <w:rPr>
      <w:rFonts w:ascii="Tahoma" w:hAnsi="Tahoma" w:cs="Tahoma"/>
      <w:sz w:val="16"/>
      <w:szCs w:val="16"/>
    </w:rPr>
  </w:style>
  <w:style w:type="character" w:customStyle="1" w:styleId="BalloonTextChar">
    <w:name w:val="Balloon Text Char"/>
    <w:basedOn w:val="DefaultParagraphFont"/>
    <w:link w:val="BalloonText"/>
    <w:uiPriority w:val="99"/>
    <w:semiHidden/>
    <w:rsid w:val="00731228"/>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83317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17170"/>
    <w:pPr>
      <w:tabs>
        <w:tab w:val="center" w:pos="4680"/>
        <w:tab w:val="right" w:pos="9360"/>
      </w:tabs>
    </w:pPr>
  </w:style>
  <w:style w:type="character" w:customStyle="1" w:styleId="HeaderChar">
    <w:name w:val="Header Char"/>
    <w:basedOn w:val="DefaultParagraphFont"/>
    <w:link w:val="Header"/>
    <w:uiPriority w:val="99"/>
    <w:rsid w:val="003171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7170"/>
    <w:pPr>
      <w:tabs>
        <w:tab w:val="center" w:pos="4680"/>
        <w:tab w:val="right" w:pos="9360"/>
      </w:tabs>
    </w:pPr>
  </w:style>
  <w:style w:type="character" w:customStyle="1" w:styleId="FooterChar">
    <w:name w:val="Footer Char"/>
    <w:basedOn w:val="DefaultParagraphFont"/>
    <w:link w:val="Footer"/>
    <w:uiPriority w:val="99"/>
    <w:rsid w:val="00317170"/>
    <w:rPr>
      <w:rFonts w:ascii="Times New Roman" w:eastAsia="Times New Roman" w:hAnsi="Times New Roman" w:cs="Times New Roman"/>
      <w:sz w:val="24"/>
      <w:szCs w:val="24"/>
    </w:rPr>
  </w:style>
  <w:style w:type="paragraph" w:customStyle="1" w:styleId="Un-numberedHeading">
    <w:name w:val="Un-numbered Heading"/>
    <w:basedOn w:val="Normal"/>
    <w:link w:val="Un-numberedHeadingChar"/>
    <w:qFormat/>
    <w:rsid w:val="00856815"/>
    <w:rPr>
      <w:rFonts w:asciiTheme="majorHAnsi" w:hAnsiTheme="majorHAnsi" w:cstheme="majorHAnsi"/>
      <w:b/>
      <w:sz w:val="22"/>
      <w:szCs w:val="22"/>
      <w:u w:val="single"/>
    </w:rPr>
  </w:style>
  <w:style w:type="character" w:customStyle="1" w:styleId="Un-numberedHeadingChar">
    <w:name w:val="Un-numbered Heading Char"/>
    <w:basedOn w:val="DefaultParagraphFont"/>
    <w:link w:val="Un-numberedHeading"/>
    <w:rsid w:val="00856815"/>
    <w:rPr>
      <w:rFonts w:asciiTheme="majorHAnsi" w:eastAsia="Times New Roman" w:hAnsiTheme="majorHAnsi" w:cstheme="majorHAnsi"/>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28"/>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731228"/>
    <w:pPr>
      <w:keepNext/>
      <w:spacing w:after="0" w:line="240" w:lineRule="auto"/>
      <w:outlineLvl w:val="0"/>
    </w:pPr>
    <w:rPr>
      <w:rFonts w:asciiTheme="majorHAnsi" w:eastAsia="Times New Roman" w:hAnsiTheme="majorHAnsi" w:cs="Times New Roman"/>
      <w:b/>
      <w:bCs/>
      <w:sz w:val="56"/>
      <w:szCs w:val="24"/>
    </w:rPr>
  </w:style>
  <w:style w:type="paragraph" w:styleId="Heading2">
    <w:name w:val="heading 2"/>
    <w:basedOn w:val="Normal"/>
    <w:next w:val="Normal"/>
    <w:link w:val="Heading2Char"/>
    <w:uiPriority w:val="9"/>
    <w:semiHidden/>
    <w:unhideWhenUsed/>
    <w:qFormat/>
    <w:rsid w:val="008331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1228"/>
    <w:rPr>
      <w:rFonts w:asciiTheme="majorHAnsi" w:eastAsia="Times New Roman" w:hAnsiTheme="majorHAnsi" w:cs="Times New Roman"/>
      <w:b/>
      <w:bCs/>
      <w:sz w:val="56"/>
      <w:szCs w:val="24"/>
    </w:rPr>
  </w:style>
  <w:style w:type="paragraph" w:customStyle="1" w:styleId="ManualHeadline">
    <w:name w:val="Manual Headline"/>
    <w:basedOn w:val="Heading1"/>
    <w:rsid w:val="00731228"/>
    <w:pPr>
      <w:pBdr>
        <w:bottom w:val="single" w:sz="6" w:space="1" w:color="auto"/>
      </w:pBdr>
      <w:spacing w:before="60" w:after="60"/>
    </w:pPr>
    <w:rPr>
      <w:rFonts w:ascii="Arial Narrow" w:hAnsi="Arial Narrow"/>
      <w:sz w:val="20"/>
    </w:rPr>
  </w:style>
  <w:style w:type="character" w:styleId="Hyperlink">
    <w:name w:val="Hyperlink"/>
    <w:basedOn w:val="DefaultParagraphFont"/>
    <w:rsid w:val="00731228"/>
    <w:rPr>
      <w:color w:val="0000FF"/>
      <w:u w:val="single"/>
    </w:rPr>
  </w:style>
  <w:style w:type="paragraph" w:styleId="ListParagraph">
    <w:name w:val="List Paragraph"/>
    <w:basedOn w:val="Normal"/>
    <w:uiPriority w:val="34"/>
    <w:qFormat/>
    <w:rsid w:val="00731228"/>
    <w:pPr>
      <w:ind w:left="720"/>
      <w:contextualSpacing/>
    </w:pPr>
  </w:style>
  <w:style w:type="paragraph" w:styleId="BalloonText">
    <w:name w:val="Balloon Text"/>
    <w:basedOn w:val="Normal"/>
    <w:link w:val="BalloonTextChar"/>
    <w:uiPriority w:val="99"/>
    <w:semiHidden/>
    <w:unhideWhenUsed/>
    <w:rsid w:val="00731228"/>
    <w:rPr>
      <w:rFonts w:ascii="Tahoma" w:hAnsi="Tahoma" w:cs="Tahoma"/>
      <w:sz w:val="16"/>
      <w:szCs w:val="16"/>
    </w:rPr>
  </w:style>
  <w:style w:type="character" w:customStyle="1" w:styleId="BalloonTextChar">
    <w:name w:val="Balloon Text Char"/>
    <w:basedOn w:val="DefaultParagraphFont"/>
    <w:link w:val="BalloonText"/>
    <w:uiPriority w:val="99"/>
    <w:semiHidden/>
    <w:rsid w:val="00731228"/>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83317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17170"/>
    <w:pPr>
      <w:tabs>
        <w:tab w:val="center" w:pos="4680"/>
        <w:tab w:val="right" w:pos="9360"/>
      </w:tabs>
    </w:pPr>
  </w:style>
  <w:style w:type="character" w:customStyle="1" w:styleId="HeaderChar">
    <w:name w:val="Header Char"/>
    <w:basedOn w:val="DefaultParagraphFont"/>
    <w:link w:val="Header"/>
    <w:uiPriority w:val="99"/>
    <w:rsid w:val="003171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7170"/>
    <w:pPr>
      <w:tabs>
        <w:tab w:val="center" w:pos="4680"/>
        <w:tab w:val="right" w:pos="9360"/>
      </w:tabs>
    </w:pPr>
  </w:style>
  <w:style w:type="character" w:customStyle="1" w:styleId="FooterChar">
    <w:name w:val="Footer Char"/>
    <w:basedOn w:val="DefaultParagraphFont"/>
    <w:link w:val="Footer"/>
    <w:uiPriority w:val="99"/>
    <w:rsid w:val="00317170"/>
    <w:rPr>
      <w:rFonts w:ascii="Times New Roman" w:eastAsia="Times New Roman" w:hAnsi="Times New Roman" w:cs="Times New Roman"/>
      <w:sz w:val="24"/>
      <w:szCs w:val="24"/>
    </w:rPr>
  </w:style>
  <w:style w:type="paragraph" w:customStyle="1" w:styleId="Un-numberedHeading">
    <w:name w:val="Un-numbered Heading"/>
    <w:basedOn w:val="Normal"/>
    <w:link w:val="Un-numberedHeadingChar"/>
    <w:qFormat/>
    <w:rsid w:val="00856815"/>
    <w:rPr>
      <w:rFonts w:asciiTheme="majorHAnsi" w:hAnsiTheme="majorHAnsi" w:cstheme="majorHAnsi"/>
      <w:b/>
      <w:sz w:val="22"/>
      <w:szCs w:val="22"/>
      <w:u w:val="single"/>
    </w:rPr>
  </w:style>
  <w:style w:type="character" w:customStyle="1" w:styleId="Un-numberedHeadingChar">
    <w:name w:val="Un-numbered Heading Char"/>
    <w:basedOn w:val="DefaultParagraphFont"/>
    <w:link w:val="Un-numberedHeading"/>
    <w:rsid w:val="00856815"/>
    <w:rPr>
      <w:rFonts w:asciiTheme="majorHAnsi" w:eastAsia="Times New Roman" w:hAnsiTheme="majorHAnsi" w:cstheme="majorHAns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A3AA1-62E8-49AB-81BD-A21F62CF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Miller</dc:creator>
  <cp:lastModifiedBy>Jim Miller</cp:lastModifiedBy>
  <cp:revision>21</cp:revision>
  <cp:lastPrinted>2012-01-18T15:57:00Z</cp:lastPrinted>
  <dcterms:created xsi:type="dcterms:W3CDTF">2012-01-18T15:34:00Z</dcterms:created>
  <dcterms:modified xsi:type="dcterms:W3CDTF">2012-03-19T19:25:00Z</dcterms:modified>
</cp:coreProperties>
</file>